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37" w:rsidRPr="00410237" w:rsidRDefault="00410237" w:rsidP="00410237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Ростовской области «</w:t>
      </w:r>
      <w:proofErr w:type="spellStart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Красносулинская</w:t>
      </w:r>
      <w:proofErr w:type="spellEnd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 спортивного профиля»</w:t>
      </w:r>
    </w:p>
    <w:p w:rsidR="00410237" w:rsidRPr="00410237" w:rsidRDefault="00410237" w:rsidP="00410237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410237" w:rsidRPr="00410237" w:rsidRDefault="00410237" w:rsidP="00410237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0237" w:rsidRPr="00410237" w:rsidRDefault="00410237" w:rsidP="00410237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0237" w:rsidRPr="00410237" w:rsidRDefault="00410237" w:rsidP="00410237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0237" w:rsidRPr="00410237" w:rsidRDefault="00410237" w:rsidP="00410237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sz w:val="28"/>
          <w:szCs w:val="28"/>
        </w:rPr>
        <w:t>Рассмотрено и принято</w:t>
      </w:r>
      <w:r w:rsidRPr="00410237">
        <w:rPr>
          <w:rFonts w:ascii="Times New Roman" w:eastAsia="Calibri" w:hAnsi="Times New Roman" w:cs="Times New Roman"/>
          <w:sz w:val="28"/>
          <w:szCs w:val="28"/>
        </w:rPr>
        <w:tab/>
      </w:r>
      <w:r w:rsidRPr="00410237">
        <w:rPr>
          <w:rFonts w:ascii="Times New Roman" w:eastAsia="Calibri" w:hAnsi="Times New Roman" w:cs="Times New Roman"/>
          <w:sz w:val="28"/>
          <w:szCs w:val="28"/>
        </w:rPr>
        <w:tab/>
      </w:r>
      <w:r w:rsidRPr="00410237">
        <w:rPr>
          <w:rFonts w:ascii="Times New Roman" w:eastAsia="Calibri" w:hAnsi="Times New Roman" w:cs="Times New Roman"/>
          <w:sz w:val="28"/>
          <w:szCs w:val="28"/>
        </w:rPr>
        <w:tab/>
      </w:r>
      <w:r w:rsidRPr="0041023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41023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Утверждаю                                                                    </w:t>
      </w:r>
    </w:p>
    <w:p w:rsidR="00410237" w:rsidRPr="00410237" w:rsidRDefault="00410237" w:rsidP="0041023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 совета             директор ГБОУ РО «</w:t>
      </w:r>
      <w:proofErr w:type="spellStart"/>
      <w:r w:rsidRPr="00410237">
        <w:rPr>
          <w:rFonts w:ascii="Times New Roman" w:eastAsia="Calibri" w:hAnsi="Times New Roman" w:cs="Times New Roman"/>
          <w:sz w:val="28"/>
          <w:szCs w:val="28"/>
        </w:rPr>
        <w:t>Красносулинская</w:t>
      </w:r>
      <w:proofErr w:type="spellEnd"/>
      <w:r w:rsidRPr="004102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410237" w:rsidRPr="00410237" w:rsidRDefault="00410237" w:rsidP="00410237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sz w:val="28"/>
          <w:szCs w:val="28"/>
        </w:rPr>
        <w:t xml:space="preserve">протокол от </w:t>
      </w:r>
      <w:proofErr w:type="gramStart"/>
      <w:r w:rsidRPr="00410237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4102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»08.20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22</w:t>
      </w:r>
      <w:r w:rsidRPr="00410237">
        <w:rPr>
          <w:rFonts w:ascii="Times New Roman" w:eastAsia="Calibri" w:hAnsi="Times New Roman" w:cs="Times New Roman"/>
          <w:sz w:val="28"/>
          <w:szCs w:val="28"/>
          <w:u w:val="single"/>
        </w:rPr>
        <w:t>г. №1</w:t>
      </w:r>
      <w:r w:rsidRPr="0041023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410237">
        <w:rPr>
          <w:rFonts w:ascii="Times New Roman" w:eastAsia="Calibri" w:hAnsi="Times New Roman" w:cs="Times New Roman"/>
          <w:sz w:val="28"/>
          <w:szCs w:val="28"/>
        </w:rPr>
        <w:tab/>
        <w:t xml:space="preserve">     школа-интернат спортивного профиля»                                                                           </w:t>
      </w:r>
    </w:p>
    <w:p w:rsidR="00410237" w:rsidRPr="00410237" w:rsidRDefault="00410237" w:rsidP="00410237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________________Л.П. </w:t>
      </w:r>
      <w:proofErr w:type="spellStart"/>
      <w:r w:rsidRPr="00410237">
        <w:rPr>
          <w:rFonts w:ascii="Times New Roman" w:eastAsia="Calibri" w:hAnsi="Times New Roman" w:cs="Times New Roman"/>
          <w:sz w:val="28"/>
          <w:szCs w:val="28"/>
        </w:rPr>
        <w:t>Деревянченко</w:t>
      </w:r>
      <w:proofErr w:type="spellEnd"/>
    </w:p>
    <w:p w:rsidR="00410237" w:rsidRPr="00410237" w:rsidRDefault="00410237" w:rsidP="00410237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410237" w:rsidRPr="00410237" w:rsidRDefault="00410237" w:rsidP="00410237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10237" w:rsidRPr="00410237" w:rsidRDefault="00410237" w:rsidP="00410237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10237" w:rsidRPr="00410237" w:rsidRDefault="00410237" w:rsidP="00410237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410237" w:rsidRPr="00410237" w:rsidRDefault="00410237" w:rsidP="00410237">
      <w:pPr>
        <w:tabs>
          <w:tab w:val="left" w:pos="567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237" w:rsidRPr="00410237" w:rsidRDefault="00410237" w:rsidP="00410237">
      <w:pPr>
        <w:tabs>
          <w:tab w:val="left" w:pos="567"/>
        </w:tabs>
        <w:spacing w:after="0" w:line="240" w:lineRule="auto"/>
        <w:ind w:left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023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410237" w:rsidRP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237" w:rsidRP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алгебре </w:t>
      </w:r>
    </w:p>
    <w:p w:rsidR="00410237" w:rsidRP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10237" w:rsidRP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>Учитель: Сухова Лариса Николаевна</w:t>
      </w:r>
    </w:p>
    <w:p w:rsidR="00410237" w:rsidRP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10237" w:rsidRP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>Класс 8</w:t>
      </w:r>
    </w:p>
    <w:p w:rsidR="00410237" w:rsidRP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10237" w:rsidRPr="00410237" w:rsidRDefault="00410237" w:rsidP="00410237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  </w:t>
      </w:r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410237" w:rsidRPr="00410237" w:rsidRDefault="00410237" w:rsidP="00410237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по учебному </w:t>
      </w:r>
      <w:proofErr w:type="gramStart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 105</w:t>
      </w:r>
      <w:proofErr w:type="gramEnd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410237" w:rsidRPr="00410237" w:rsidRDefault="00410237" w:rsidP="00410237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согласно календарному </w:t>
      </w:r>
      <w:proofErr w:type="gramStart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 графику</w:t>
      </w:r>
      <w:proofErr w:type="gramEnd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расписанию уроков и с учетом праздничных 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часов</w:t>
      </w:r>
    </w:p>
    <w:p w:rsidR="00410237" w:rsidRPr="00410237" w:rsidRDefault="00410237" w:rsidP="00410237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tabs>
          <w:tab w:val="left" w:pos="567"/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по алгебре и авторской программы </w:t>
      </w:r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Ю. Н. Макарычев</w:t>
      </w:r>
    </w:p>
    <w:p w:rsidR="00410237" w:rsidRPr="00410237" w:rsidRDefault="00410237" w:rsidP="004102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237">
        <w:rPr>
          <w:rFonts w:ascii="Times New Roman" w:eastAsia="Calibri" w:hAnsi="Times New Roman" w:cs="Times New Roman"/>
          <w:sz w:val="28"/>
          <w:szCs w:val="28"/>
        </w:rPr>
        <w:t xml:space="preserve">Учебник: </w:t>
      </w:r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Алгебра, </w:t>
      </w:r>
      <w:proofErr w:type="gramStart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>8  класса</w:t>
      </w:r>
      <w:proofErr w:type="gramEnd"/>
      <w:r w:rsidRPr="00410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Ю. Н. Макарычев, К. И. </w:t>
      </w:r>
      <w:proofErr w:type="spellStart"/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Нешков</w:t>
      </w:r>
      <w:proofErr w:type="spellEnd"/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Н. Г. </w:t>
      </w:r>
      <w:proofErr w:type="spellStart"/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Миндюк</w:t>
      </w:r>
      <w:proofErr w:type="spellEnd"/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С. Б. Суворова; под ред. С. А. </w:t>
      </w:r>
      <w:proofErr w:type="spellStart"/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Теляковского</w:t>
      </w:r>
      <w:proofErr w:type="spellEnd"/>
      <w:r w:rsidRPr="004102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- М.: Просвещение, 2014</w:t>
      </w:r>
      <w:r w:rsidRPr="00410237">
        <w:rPr>
          <w:rFonts w:ascii="Calibri" w:eastAsia="Calibri" w:hAnsi="Calibri" w:cs="Times New Roman"/>
          <w:color w:val="000000"/>
          <w:shd w:val="clear" w:color="auto" w:fill="FFFFFF"/>
        </w:rPr>
        <w:t>.</w:t>
      </w:r>
    </w:p>
    <w:p w:rsidR="00410237" w:rsidRPr="00410237" w:rsidRDefault="00410237" w:rsidP="0041023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2022-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proofErr w:type="gramEnd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10237" w:rsidRPr="00410237" w:rsidRDefault="00410237" w:rsidP="00410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023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р.п.Горный</w:t>
      </w:r>
      <w:proofErr w:type="spellEnd"/>
    </w:p>
    <w:p w:rsidR="00410237" w:rsidRDefault="00410237" w:rsidP="004102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50E" w:rsidRDefault="00C5150E" w:rsidP="00C51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50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150E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КУРСА "АЛГЕБРА"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курсу "Алгебра" 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классов разработана на основе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основн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общего образования с учётом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современных мировых требований,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предъявляемых к математи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ческому образованию, и традиций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российского образования, которые обеспечивают овладение ключевыми компе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тенциями,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составляющими основу для непрерывного образования и 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моразвития, а также целостность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общекультурного, личностного и познавательного развития обуча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ющихся. В программе учтены идеи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и положения Концепции развития математического образования в Россий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Федерации. В эпоху </w:t>
      </w:r>
      <w:r w:rsidRPr="00C5150E">
        <w:rPr>
          <w:rFonts w:ascii="Times New Roman" w:eastAsia="Calibri" w:hAnsi="Times New Roman" w:cs="Times New Roman"/>
          <w:sz w:val="28"/>
          <w:szCs w:val="28"/>
        </w:rPr>
        <w:t>цифровой трансформации всех сфер человеческой деятельност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невозможно стать образованным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современным человеком без базовой математической подготовки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Уже в школе математика служит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опорным предметом для изучения смежных дисциплин, а посл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школы реальной необходимостью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становится непрерывное образование, что требует полноценной базовой общеобразовательной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подготовки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и математической. </w:t>
      </w:r>
      <w:r w:rsidRPr="00C5150E">
        <w:rPr>
          <w:rFonts w:ascii="Times New Roman" w:eastAsia="Calibri" w:hAnsi="Times New Roman" w:cs="Times New Roman"/>
          <w:sz w:val="28"/>
          <w:szCs w:val="28"/>
        </w:rPr>
        <w:t>Это обусловлено тем, что в наши дни растёт число професси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связанных с непосредственным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применением математики: и в сфере экономики, и в бизнесе, и в технологических областях, и даже в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гуманитарных сферах. Таким образом, круг школьников,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которых математика может стать </w:t>
      </w:r>
      <w:r w:rsidRPr="00C5150E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начимым предметом, расширяется.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Практическая полезность математики обусловлена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тем, что её предметом являются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фундаментальные структуры нашего мира: пространственные формы и количественные отношения от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простейших, усваиваемых в непосредственном опыте, до дост</w:t>
      </w:r>
      <w:r>
        <w:rPr>
          <w:rFonts w:ascii="Times New Roman" w:eastAsia="Calibri" w:hAnsi="Times New Roman" w:cs="Times New Roman"/>
          <w:sz w:val="28"/>
          <w:szCs w:val="28"/>
        </w:rPr>
        <w:t>аточно сложных, необходимых для р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азвития научных и прикладных идей.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конкретных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математичес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ких знаний затруднено понимание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принципов устройства и использования современной техн</w:t>
      </w:r>
      <w:r>
        <w:rPr>
          <w:rFonts w:ascii="Times New Roman" w:eastAsia="Calibri" w:hAnsi="Times New Roman" w:cs="Times New Roman"/>
          <w:sz w:val="28"/>
          <w:szCs w:val="28"/>
        </w:rPr>
        <w:t>ики, восприятие и интерпретация разнообразной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Pr="00C5150E">
        <w:rPr>
          <w:rFonts w:ascii="Times New Roman" w:eastAsia="Calibri" w:hAnsi="Times New Roman" w:cs="Times New Roman"/>
          <w:sz w:val="28"/>
          <w:szCs w:val="28"/>
        </w:rPr>
        <w:t>, экономической, политической информации, малоэффективна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повседневная практическая деятельность. Каждому человеку 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воей жизни приходится выполнять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расчёты и составлять алгоритмы, находить и применять формулы,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владеть практическими приёмами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геометрических измерений и построений, читать информацию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представленную в виде таблиц, </w:t>
      </w:r>
      <w:r w:rsidRPr="00C5150E">
        <w:rPr>
          <w:rFonts w:ascii="Times New Roman" w:eastAsia="Calibri" w:hAnsi="Times New Roman" w:cs="Times New Roman"/>
          <w:sz w:val="28"/>
          <w:szCs w:val="28"/>
        </w:rPr>
        <w:t>диаграмм и графиков, жить в условиях неопределённости и понимать вероятностный характер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случайных событий.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Одновременно с расширением сфер применения математики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современном обществе всё более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важным становится математический стиль мышления, проявляю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щийся в определённых умственных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навыках. В процессе изучения математики в арсенал приё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мов и методов мышления человека </w:t>
      </w:r>
      <w:r w:rsidRPr="00C5150E">
        <w:rPr>
          <w:rFonts w:ascii="Times New Roman" w:eastAsia="Calibri" w:hAnsi="Times New Roman" w:cs="Times New Roman"/>
          <w:sz w:val="28"/>
          <w:szCs w:val="28"/>
        </w:rPr>
        <w:t>естественным образом включаются индукция и дедукция, обобщение и конкретизация,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нализ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синтез, классификация и систематизация, абстрагирование и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налогия. Объекты математических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умозаключений, правила их конструирования раскрывают механизм логических построений,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способствуют выработке умения формулировать, обосновывать и доказывать суждения, тем самым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развивают логическое мышление. Ведущая роль принадле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 математике и в формировании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алгоритмической компоненты мышления и воспитании умений дейс</w:t>
      </w:r>
      <w:r>
        <w:rPr>
          <w:rFonts w:ascii="Times New Roman" w:eastAsia="Calibri" w:hAnsi="Times New Roman" w:cs="Times New Roman"/>
          <w:sz w:val="28"/>
          <w:szCs w:val="28"/>
        </w:rPr>
        <w:t>твовать по заданным алгоритмам, совершенствовать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известные и конструировать новые. В процессе решения задач — основой учебной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деятельности на уроках математики — развиваются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творческая и прикладная стороны мышления.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Обучение математике даёт возможность развивать у обу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чающихся точную, рациональную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информативную речь, умение отбирать наиболее подходящие языко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вые, символические, графические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средства для выражения 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наглядного их представления. </w:t>
      </w:r>
      <w:r w:rsidRPr="00C5150E">
        <w:rPr>
          <w:rFonts w:ascii="Times New Roman" w:eastAsia="Calibri" w:hAnsi="Times New Roman" w:cs="Times New Roman"/>
          <w:sz w:val="28"/>
          <w:szCs w:val="28"/>
        </w:rPr>
        <w:t>Необходимым компонентом общей культуры в современном толко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вании является общее знакомство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 методами познания действительности, представление о предмете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методах математики, их отличий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от методов других естественных и гуманитарных наук, об особенн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остях применения математики для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решения научных и прикладных задач. Таким образом, математ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ическое образование вносит свой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вклад в формирование общей культуры человека.</w:t>
      </w:r>
    </w:p>
    <w:p w:rsid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Изучение математики также способствует эстетическому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воспитанию человека, пониманию </w:t>
      </w:r>
      <w:r w:rsidRPr="00C5150E">
        <w:rPr>
          <w:rFonts w:ascii="Times New Roman" w:eastAsia="Calibri" w:hAnsi="Times New Roman" w:cs="Times New Roman"/>
          <w:sz w:val="28"/>
          <w:szCs w:val="28"/>
        </w:rPr>
        <w:t>красоты и изящества математических рассуждений, восприяти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геометрических форм, усвоению </w:t>
      </w:r>
      <w:r w:rsidRPr="00C5150E">
        <w:rPr>
          <w:rFonts w:ascii="Times New Roman" w:eastAsia="Calibri" w:hAnsi="Times New Roman" w:cs="Times New Roman"/>
          <w:sz w:val="28"/>
          <w:szCs w:val="28"/>
        </w:rPr>
        <w:t>идеи симметрии.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50E" w:rsidRDefault="00C5150E" w:rsidP="00C51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50E">
        <w:rPr>
          <w:rFonts w:ascii="Times New Roman" w:eastAsia="Calibri" w:hAnsi="Times New Roman" w:cs="Times New Roman"/>
          <w:b/>
          <w:sz w:val="28"/>
          <w:szCs w:val="28"/>
        </w:rPr>
        <w:t>ЦЕЛИ ИЗУЧЕНИЯ УЧЕБНОГО КУРСА "АЛГЕБРА"</w:t>
      </w:r>
    </w:p>
    <w:p w:rsidR="00C5150E" w:rsidRPr="00C5150E" w:rsidRDefault="00C5150E" w:rsidP="00C51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Алгебра является одним из опорных курсов основной школы: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обеспечивает изучение других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дисциплин, как естественнонаучного, так и гуманитарного цик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лов, её освоение необходимо для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продолжения образования и в повседневной жизни. Развитие у обучающихся научных предст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 происхождении и сущности алгебраических абстракций, способе отражения математической наукой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явлений и процессов в природе и обществе, роли математи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ческого моделирования в научном   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познании и в практике способствует формированию научного 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ровоззрения и качеств мышления, </w:t>
      </w:r>
      <w:r w:rsidRPr="00C5150E">
        <w:rPr>
          <w:rFonts w:ascii="Times New Roman" w:eastAsia="Calibri" w:hAnsi="Times New Roman" w:cs="Times New Roman"/>
          <w:sz w:val="28"/>
          <w:szCs w:val="28"/>
        </w:rPr>
        <w:t>необходимых для адаптации в современном цифровом обществе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Изучение алгебры естественным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образом обеспечивает развитие умения наблюдать, сравнивать, находить закономерности, требует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критичности мышления, способности аргументированно обосн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овывать свои действия и выводы,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формулировать утверждения. Освоение курса алгебры обеспечивае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развитие логического мышления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обучающихся: они используют дедуктивные и индуктивные расс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уждения, обобщение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конкретизацию, абстрагирование и аналогию. Обучение алгебре предполагает значительный объём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самостоятельной деятельности обучающихся, поэтому самостоятел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ьное решение задач естественным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образом является реализацией </w:t>
      </w:r>
      <w:proofErr w:type="spellStart"/>
      <w:r w:rsidRPr="00C5150E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принципа обучения.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В структуре программы учебного курса «Алгебра» основно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й школы основное место занимают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содержательно-методические линии: «Числа и вычисления»; «Алгебраические выражения»;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«Уравнения и неравенства»; «Функции». Каждая из этих содержательно-методических линий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lastRenderedPageBreak/>
        <w:t>развивается на протяжении трёх лет изучения курса, есте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ственным образом переплетаясь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взаимодействуя с другими его линиями. В ходе изучения курса 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бучающимся приходится логически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рассуждать, использовать теоретико-множественный язык. В связи с этим целесообразно включить в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программу некоторые основы логики, пронизывающие все 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сновные разделы математического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образования и способствующие овладению обучающимися основ универсального математического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языка. Таким образом, можно утверждать, что содержательной 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 структурной особенностью курса </w:t>
      </w:r>
      <w:r w:rsidRPr="00C5150E">
        <w:rPr>
          <w:rFonts w:ascii="Times New Roman" w:eastAsia="Calibri" w:hAnsi="Times New Roman" w:cs="Times New Roman"/>
          <w:sz w:val="28"/>
          <w:szCs w:val="28"/>
        </w:rPr>
        <w:t>«Алгебра» является его интегрированный характер.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Содержание линии «Числа и вычисления» служит основой для дальнейшего 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изучения математики,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способствует развитию у обучающихся логического мышления, ф</w:t>
      </w:r>
      <w:r w:rsidR="001C54CC">
        <w:rPr>
          <w:rFonts w:ascii="Times New Roman" w:eastAsia="Calibri" w:hAnsi="Times New Roman" w:cs="Times New Roman"/>
          <w:sz w:val="28"/>
          <w:szCs w:val="28"/>
        </w:rPr>
        <w:t>ормированию умения пользоваться алгоритмами</w:t>
      </w:r>
      <w:r w:rsidRPr="00C5150E">
        <w:rPr>
          <w:rFonts w:ascii="Times New Roman" w:eastAsia="Calibri" w:hAnsi="Times New Roman" w:cs="Times New Roman"/>
          <w:sz w:val="28"/>
          <w:szCs w:val="28"/>
        </w:rPr>
        <w:t>, а также приобретению практических навыков, необходимых для повседневной жизни.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Развитие понятия о числе в основной школе связано с рациональ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ными и иррациональными числами,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формированием представлений о действительном числе. Зав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ершение освоения числовой линии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отнесено к старшему звену </w:t>
      </w:r>
      <w:r w:rsidR="001C54CC" w:rsidRPr="00C5150E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1C54C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C515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Содержание двух алгебраических линий — «Алгебраич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еские выражения» и «Уравнения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неравенства» способствует формированию у </w:t>
      </w:r>
      <w:r w:rsidR="001C54CC" w:rsidRPr="00C5150E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математического аппарата, необходимого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для решения задач математики, смежных предметов и практико-ор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иентированных задач. В основной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школе учебный материал группируется вокруг рациональных выражений. Алгебра демонстрирует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значение математики как языка для построения математически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х моделей, описания процессов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явлений реального мира. В задачи обучения алгебре в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ходят также дальнейшее развитие </w:t>
      </w:r>
      <w:r w:rsidRPr="00C5150E">
        <w:rPr>
          <w:rFonts w:ascii="Times New Roman" w:eastAsia="Calibri" w:hAnsi="Times New Roman" w:cs="Times New Roman"/>
          <w:sz w:val="28"/>
          <w:szCs w:val="28"/>
        </w:rPr>
        <w:t>алгоритмического мышления, необходимого, в частности, для освоения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 курса информатики, и </w:t>
      </w:r>
      <w:r w:rsidRPr="00C5150E">
        <w:rPr>
          <w:rFonts w:ascii="Times New Roman" w:eastAsia="Calibri" w:hAnsi="Times New Roman" w:cs="Times New Roman"/>
          <w:sz w:val="28"/>
          <w:szCs w:val="28"/>
        </w:rPr>
        <w:t>овладение навыками дедуктивных рассуждений. Преобразова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ние символьных форм вносит свой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специфический вклад в развитие воображения, способностей к математическому творчеству.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Содержание функционально-графической линии нацелено на полу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чение школьниками знаний о </w:t>
      </w:r>
      <w:r w:rsidRPr="00C5150E">
        <w:rPr>
          <w:rFonts w:ascii="Times New Roman" w:eastAsia="Calibri" w:hAnsi="Times New Roman" w:cs="Times New Roman"/>
          <w:sz w:val="28"/>
          <w:szCs w:val="28"/>
        </w:rPr>
        <w:t>функциях как важнейшей математической модели для описани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я и исследования разно образных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процессов и явлений в природе и обществе. Изучение этого материала способствует развитию у</w:t>
      </w:r>
    </w:p>
    <w:p w:rsid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обучающихся умения использовать различные выразитель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ные средства языка математики —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словесные, символические, графические, вносит вклад в фо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рмирование представлений о </w:t>
      </w:r>
      <w:proofErr w:type="gramStart"/>
      <w:r w:rsidR="001C54CC">
        <w:rPr>
          <w:rFonts w:ascii="Times New Roman" w:eastAsia="Calibri" w:hAnsi="Times New Roman" w:cs="Times New Roman"/>
          <w:sz w:val="28"/>
          <w:szCs w:val="28"/>
        </w:rPr>
        <w:t xml:space="preserve">роли  </w:t>
      </w:r>
      <w:r w:rsidRPr="00C5150E">
        <w:rPr>
          <w:rFonts w:ascii="Times New Roman" w:eastAsia="Calibri" w:hAnsi="Times New Roman" w:cs="Times New Roman"/>
          <w:sz w:val="28"/>
          <w:szCs w:val="28"/>
        </w:rPr>
        <w:t>математики</w:t>
      </w:r>
      <w:proofErr w:type="gramEnd"/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в развитии цивилизации и культуры.</w:t>
      </w:r>
    </w:p>
    <w:p w:rsidR="001C54CC" w:rsidRPr="00C5150E" w:rsidRDefault="001C54CC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50E" w:rsidRPr="001C54CC" w:rsidRDefault="00C5150E" w:rsidP="00C5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54CC">
        <w:rPr>
          <w:rFonts w:ascii="Times New Roman" w:eastAsia="Calibri" w:hAnsi="Times New Roman" w:cs="Times New Roman"/>
          <w:b/>
          <w:sz w:val="28"/>
          <w:szCs w:val="28"/>
        </w:rPr>
        <w:t>МЕСТО УЧЕБНОГО КУРСА В УЧЕБНОМ ПЛАНЕ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150E">
        <w:rPr>
          <w:rFonts w:ascii="Times New Roman" w:eastAsia="Calibri" w:hAnsi="Times New Roman" w:cs="Times New Roman"/>
          <w:sz w:val="28"/>
          <w:szCs w:val="28"/>
        </w:rPr>
        <w:t>Согласно учебному плану в 8 классе изучается учебный к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урс «Алгебра», который включает </w:t>
      </w:r>
      <w:r w:rsidRPr="00C5150E">
        <w:rPr>
          <w:rFonts w:ascii="Times New Roman" w:eastAsia="Calibri" w:hAnsi="Times New Roman" w:cs="Times New Roman"/>
          <w:sz w:val="28"/>
          <w:szCs w:val="28"/>
        </w:rPr>
        <w:t>следующие основные разделы содержания: «Числа и вычислени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я», «Алгебраические выражения», </w:t>
      </w:r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«Уравнения и неравенства», «Функции». </w:t>
      </w:r>
      <w:proofErr w:type="gramStart"/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Учебный </w:t>
      </w:r>
      <w:r w:rsidR="001C5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50E">
        <w:rPr>
          <w:rFonts w:ascii="Times New Roman" w:eastAsia="Calibri" w:hAnsi="Times New Roman" w:cs="Times New Roman"/>
          <w:sz w:val="28"/>
          <w:szCs w:val="28"/>
        </w:rPr>
        <w:t>план</w:t>
      </w:r>
      <w:proofErr w:type="gramEnd"/>
      <w:r w:rsidRPr="00C5150E">
        <w:rPr>
          <w:rFonts w:ascii="Times New Roman" w:eastAsia="Calibri" w:hAnsi="Times New Roman" w:cs="Times New Roman"/>
          <w:sz w:val="28"/>
          <w:szCs w:val="28"/>
        </w:rPr>
        <w:t xml:space="preserve"> на изучени</w:t>
      </w:r>
      <w:r w:rsidR="001C54CC">
        <w:rPr>
          <w:rFonts w:ascii="Times New Roman" w:eastAsia="Calibri" w:hAnsi="Times New Roman" w:cs="Times New Roman"/>
          <w:sz w:val="28"/>
          <w:szCs w:val="28"/>
        </w:rPr>
        <w:t>е алгебры в 8 классах отводит 3</w:t>
      </w:r>
      <w:r w:rsidRPr="00C5150E">
        <w:rPr>
          <w:rFonts w:ascii="Times New Roman" w:eastAsia="Calibri" w:hAnsi="Times New Roman" w:cs="Times New Roman"/>
          <w:sz w:val="28"/>
          <w:szCs w:val="28"/>
        </w:rPr>
        <w:t>учебных часа в неделю, 102 учебных часа в год.</w:t>
      </w: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50E" w:rsidRPr="00C5150E" w:rsidRDefault="00C5150E" w:rsidP="00C5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5150E" w:rsidRPr="00C5150E" w:rsidSect="00410237">
          <w:footerReference w:type="default" r:id="rId7"/>
          <w:pgSz w:w="11906" w:h="16838"/>
          <w:pgMar w:top="1134" w:right="992" w:bottom="680" w:left="85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410237" w:rsidRPr="00410237" w:rsidRDefault="00410237" w:rsidP="00410237">
      <w:pPr>
        <w:numPr>
          <w:ilvl w:val="0"/>
          <w:numId w:val="19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способности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контпримеры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распознать логически некорректные высказывания, отличать гипотезу от фактов;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410237" w:rsidRPr="00410237" w:rsidRDefault="00410237" w:rsidP="00410237">
      <w:pPr>
        <w:numPr>
          <w:ilvl w:val="0"/>
          <w:numId w:val="1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1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осуществлять контроль по результатам и по способу действий на уровне произвольного внимания и вносить необходимые коррективы;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оценивать правильность и ли ошибочность выполнения учебной задачи, её объективную трудность и собственные возможности её решения;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и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общепользовательской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 аргументации;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10237" w:rsidRPr="00410237" w:rsidRDefault="00410237" w:rsidP="00410237">
      <w:pPr>
        <w:numPr>
          <w:ilvl w:val="0"/>
          <w:numId w:val="1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речи. применяя математическую терминологию и символику, использовать различные языки математики      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410237" w:rsidRPr="00410237" w:rsidRDefault="00410237" w:rsidP="00410237">
      <w:pPr>
        <w:numPr>
          <w:ilvl w:val="0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применять изученные понятия, результаты и методы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курса:</w:t>
      </w: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2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РАЦИОНАЛЬНЫЕ ЧИСЛА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1)понимать особенности десятичной системы счисления;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2)владеть понятиями, связанными с делимостью натуральных чисел;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3)выражать числа в эквивалентной форме, выбирая наиболее подходящую в зависимости от конкретной ситуации;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сравнивать и упорядочивать рациональные числа;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познакомиться с позиционными системами счисления с основаниями, отличными от 10;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7)углубить и развить представления о натуральных числах и свойствах делимости;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ДЕЙСТВИТЕЛЬНЫЕ ЧИСЛА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1)использовать начальные представления о множестве действительных чисел;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Владеть понятием квадратного корня, применять его в вычислениях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left="7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4)развить и углубить знания о десятичной записи действительных чисел (периодические и непериодические дроби).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ИЗМЕРЕНИЯ, ПРИБЛИЖЕНИЯ, ОЦЕНКИ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1)использовать в ходе решения задач элементарные представления, связанные с приближенными значениями величин.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 можно судить о погрешности приближения;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понять, что погрешность результата вычислений должна быть соизмерима с погрешностью исходных данных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АЛГЕБРАИЧЕСКИЕ ВЫРАЖЕНИЯ</w:t>
      </w:r>
    </w:p>
    <w:p w:rsidR="00410237" w:rsidRPr="00410237" w:rsidRDefault="00410237" w:rsidP="00410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proofErr w:type="gramStart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 научится</w:t>
      </w:r>
      <w:proofErr w:type="gramEnd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1)владеть понятиями «тождество», «тождественные преобразования», решать задачи, содержащие буквенные данные, работать с формулами;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2)выполнять преобразования выражений, содержащих степени с целыми показателями и квадратные корни;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3)выполнять тождественные преобразования рациональных выражений на основе правил над алгебраическими дробями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5)применять тождественные преобразования для решения задач из различных разделов курса.</w:t>
      </w:r>
    </w:p>
    <w:p w:rsid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УРАВНЕНИЯ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1)решать квадратные и дробные рациональные уравнения с одной переменной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понимать уравнения как важнейшую математическую модель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и изучения разнообразных реальных ситуаций, решать текстовые задачи алгебраическим методом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применять графические представления для исследования уравнений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применять графические представления для исследования уравнений, содержащих буквенные коэффициенты.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НЕРАВЕНСТВА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1)понимать и применять терминологию и символику, связанные с отношением неравенства, свойства числовых неравенств;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2)решать линейные неравенства с одной переменной и их системы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применять аппарат неравенства для решения задач из различных разделов курса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4)разнообразным приемам доказательства неравенства;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 координатную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 для изображения множества решений линейного неравенства.</w:t>
      </w:r>
    </w:p>
    <w:p w:rsidR="00410237" w:rsidRPr="00410237" w:rsidRDefault="00410237" w:rsidP="00410237">
      <w:pPr>
        <w:shd w:val="clear" w:color="auto" w:fill="FFFFFF"/>
        <w:spacing w:after="0" w:line="240" w:lineRule="auto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ПОНЯТИЯ. ЧИСЛОВЫЕ ФУНКЦИИ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1)понимать и использовать функциональные понятия и язык (термины, символические обозначения);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2) строить графики функций, исследовать свойства числовых функций на основе изучения поведения их графиков;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4102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410237" w:rsidRPr="00410237" w:rsidRDefault="00410237" w:rsidP="0041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237">
        <w:rPr>
          <w:rFonts w:ascii="Times New Roman" w:eastAsia="Calibri" w:hAnsi="Times New Roman" w:cs="Times New Roman"/>
          <w:color w:val="000000"/>
          <w:sz w:val="28"/>
          <w:szCs w:val="28"/>
        </w:rPr>
        <w:t>4)проводить исследования, связанные с изучением свойств функции на основе графиков изученных функций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10237" w:rsidRDefault="00410237" w:rsidP="00410237">
      <w:pPr>
        <w:shd w:val="clear" w:color="auto" w:fill="FFFFFF"/>
        <w:spacing w:after="0" w:line="330" w:lineRule="atLeast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Default="00410237" w:rsidP="00410237">
      <w:pPr>
        <w:shd w:val="clear" w:color="auto" w:fill="FFFFFF"/>
        <w:spacing w:after="0" w:line="330" w:lineRule="atLeast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hd w:val="clear" w:color="auto" w:fill="FFFFFF"/>
        <w:spacing w:after="0" w:line="330" w:lineRule="atLeast"/>
        <w:ind w:left="1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ОПИСАТЕЛЬНАЯ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0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СТАТИСТИКА</w:t>
      </w:r>
      <w:proofErr w:type="gramEnd"/>
    </w:p>
    <w:p w:rsidR="00410237" w:rsidRPr="00410237" w:rsidRDefault="00410237" w:rsidP="00410237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простейшие способы представления и анализа статистических данных.</w:t>
      </w:r>
    </w:p>
    <w:p w:rsidR="00410237" w:rsidRDefault="00410237" w:rsidP="004102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proofErr w:type="gramStart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 получит</w:t>
      </w:r>
      <w:proofErr w:type="gramEnd"/>
      <w:r w:rsidRPr="00410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возможность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1023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СОДЕРЖАНИЕ УЧЕБНОГО ПРЕДМЕТА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lef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Рациональные дроби.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Рациональная дробь. Основное свойство дроби, сокращение дробей. Тождественные преобразования рациональных выражений. Функцию и её график.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умение выполнять тождественные преобразования рациональных выражений.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Изучение темы завершается рассмотрением свойств графика функции.</w:t>
      </w:r>
      <w:r w:rsidRPr="0041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Квадратные корни.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Функция,</w:t>
      </w:r>
      <w:r w:rsidRPr="0041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свойства и график.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обучающимся 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введении понятия корня полезно ознакомить обучающихся с нахождением корней с помощью калькулятора.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по развитию функциональных представлений обучающихся. Рассматриваются функция её свойства и график. При изучении функции показывается ее взаимосвязь с функцией у = х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х ≥ 0.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Глава 3. Квадратные уравнения.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умения решать квадратные уравнения и простейшие рациональные уравнения и применять их к решению задач.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темы приводятся примеры решения неполных квадратных уравнений. Этот материал систематизируется. Рассматриваются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 решения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неполных  квадратных уравнений различного вида.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следует уделить решению уравнений вида ах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bх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 = 0, где,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не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Неравенства.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Числовые неравенства и их свойства.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Почленное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почленном</w:t>
      </w:r>
      <w:proofErr w:type="spell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&gt;</w:t>
      </w:r>
      <w:proofErr w:type="gramEnd"/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b, ах &lt; b</w:t>
      </w:r>
      <w:r w:rsidRPr="00410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остановившись специально на случае, когда, а&lt;0.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Степень с целым показателем. Элементы статистики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410237" w:rsidRPr="00410237" w:rsidRDefault="00410237" w:rsidP="0041023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6.</w:t>
      </w:r>
      <w:r w:rsidRPr="0041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410237" w:rsidRPr="00410237" w:rsidRDefault="00410237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237" w:rsidRPr="00410237" w:rsidRDefault="00410237" w:rsidP="004102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10237">
        <w:rPr>
          <w:rFonts w:ascii="Times New Roman" w:eastAsia="Calibri" w:hAnsi="Times New Roman" w:cs="Times New Roman"/>
          <w:b/>
          <w:bCs/>
          <w:sz w:val="32"/>
          <w:szCs w:val="32"/>
        </w:rPr>
        <w:t>Календарно – тематическое планирование</w:t>
      </w:r>
    </w:p>
    <w:tbl>
      <w:tblPr>
        <w:tblStyle w:val="ab"/>
        <w:tblW w:w="833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934"/>
        <w:gridCol w:w="3998"/>
        <w:gridCol w:w="883"/>
        <w:gridCol w:w="1242"/>
        <w:gridCol w:w="1275"/>
      </w:tblGrid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Повторение. Решение уравнений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Повторение. Одночлены и многочлены. Вынесение общего множителя за скобки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Повторение. Формулы сокращённого умножения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Глава 1. Рациональные дроби   23ч.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D026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№1 по теме «Сложение и вычитание дробей».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 Возведение дроби в степень.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 Возведение дроби в степень.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 Возведение дроби в степень.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 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 = к/х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ее график.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 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 = к/х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ее график.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К. р. №2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 «Преобразование рациональных выражений. Функция у = к/х».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2. Квадратные корни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19ч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</w:t>
            </w:r>
            <w:r w:rsidRPr="0041023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pt" o:ole="">
                  <v:imagedata r:id="rId8" o:title=""/>
                </v:shape>
                <o:OLEObject Type="Embed" ProgID="Equation.3" ShapeID="_x0000_i1025" DrawAspect="Content" ObjectID="_1724308637" r:id="rId9"/>
              </w:objec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410237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26" type="#_x0000_t75" style="width:38.25pt;height:19.5pt" o:ole="">
                  <v:imagedata r:id="rId10" o:title=""/>
                </v:shape>
                <o:OLEObject Type="Embed" ProgID="Equation.3" ShapeID="_x0000_i1026" DrawAspect="Content" ObjectID="_1724308638" r:id="rId11"/>
              </w:objec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3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 «Свойства арифметического квадратного корня»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4</w:t>
            </w: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теме «Преобразование выражений, содержащих квадратные корни».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3. Квадратные уравнения 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22ч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№5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 теме «Решение квадратных уравнений»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 6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 теме «Решение дробных рациональных уравнений»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4. Неравенства 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18ч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№7 по теме «Свойства числовых неравенств»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 промежутки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Числовые  промежутки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Контрольная работа №8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 теме «Решение неравенств с одной переменной».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5. Степень с целым показателем. Элементы статистики  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11ч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№ 9 по теме «Степень с целым показателем»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 представление статистической информации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представление статистической информации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410237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Повторение.</w:t>
            </w: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8B7666" w:rsidP="0041023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Арифметический квадратный корень Свойства арифметического квадратного корня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8B7666" w:rsidP="0041023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2D0269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8B766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B766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10237" w:rsidRPr="004102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237" w:rsidRPr="00410237" w:rsidTr="008B766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1023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8B7666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 + 4 =100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6EE" w:rsidRDefault="003F16EE" w:rsidP="003F16E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EE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3F16EE" w:rsidRDefault="003F16EE" w:rsidP="004102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F16EE">
        <w:rPr>
          <w:rFonts w:ascii="Times New Roman" w:hAnsi="Times New Roman" w:cs="Times New Roman"/>
          <w:sz w:val="28"/>
          <w:szCs w:val="28"/>
        </w:rPr>
        <w:t xml:space="preserve">ОБРАЗОВАТЕЛЬНОГО ПРОЦЕССА ОБЯЗАТЕЛЬНЫЕ УЧЕБНЫЕ МАТЕРИАЛЫ ДЛЯ УЧЕНИКА Колягин Ю.М., Ткачёва М.В., Фёдорова Н.Е. и другие, Алгебра, 8 класс, Акционерное общество "Издательство "Просвещение"; М.В. Ткачёва, Н.Е. Фёдорова, М.И. </w:t>
      </w:r>
      <w:proofErr w:type="spellStart"/>
      <w:r w:rsidRPr="003F16EE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3F16EE">
        <w:rPr>
          <w:rFonts w:ascii="Times New Roman" w:hAnsi="Times New Roman" w:cs="Times New Roman"/>
          <w:sz w:val="28"/>
          <w:szCs w:val="28"/>
        </w:rPr>
        <w:t xml:space="preserve"> Алгебра. 8кл. Дидактические материалы 2017 М.: Просвещение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16EE" w:rsidRDefault="003F16EE" w:rsidP="004102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16EE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16EE">
        <w:rPr>
          <w:rFonts w:ascii="Times New Roman" w:hAnsi="Times New Roman" w:cs="Times New Roman"/>
          <w:sz w:val="28"/>
          <w:szCs w:val="28"/>
        </w:rPr>
        <w:t xml:space="preserve"> 1. Ю.М. Колягин, М.В. Ткачева, </w:t>
      </w:r>
      <w:proofErr w:type="spellStart"/>
      <w:r w:rsidRPr="003F16EE">
        <w:rPr>
          <w:rFonts w:ascii="Times New Roman" w:hAnsi="Times New Roman" w:cs="Times New Roman"/>
          <w:sz w:val="28"/>
          <w:szCs w:val="28"/>
        </w:rPr>
        <w:t>Н.Е.Фёдорова</w:t>
      </w:r>
      <w:proofErr w:type="spellEnd"/>
      <w:r w:rsidRPr="003F16EE">
        <w:rPr>
          <w:rFonts w:ascii="Times New Roman" w:hAnsi="Times New Roman" w:cs="Times New Roman"/>
          <w:sz w:val="28"/>
          <w:szCs w:val="28"/>
        </w:rPr>
        <w:t xml:space="preserve"> и др. Методические рекомендации для 7-9 классов 2017 М.: Просвещение 2. Примерная рабочая программа основного общего образования предмета «Математика» базовый уровень Одобрена решением федерального учебно-методического объединения по общему образованию, протокол 3/21 от 27.09.2021 г. </w:t>
      </w:r>
    </w:p>
    <w:p w:rsidR="00410237" w:rsidRPr="003F16EE" w:rsidRDefault="003F16EE" w:rsidP="004102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16EE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 1. dnevnik.ru 2. https://resh.edu.ru/ 3. https://uchi.ru/ 4. https://math8-vpr.sdamgia.ru/</w:t>
      </w: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237" w:rsidRPr="00410237" w:rsidRDefault="00410237" w:rsidP="004102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18"/>
      </w:tblGrid>
      <w:tr w:rsidR="00410237" w:rsidRPr="00410237" w:rsidTr="0041023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37" w:rsidRPr="00410237" w:rsidRDefault="00410237" w:rsidP="0041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410237" w:rsidRPr="00410237" w:rsidRDefault="00410237" w:rsidP="0041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410237" w:rsidRPr="00410237" w:rsidRDefault="00410237" w:rsidP="0041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0237" w:rsidRPr="00410237" w:rsidRDefault="00410237" w:rsidP="0041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Кичкина</w:t>
            </w:r>
            <w:proofErr w:type="spellEnd"/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410237" w:rsidRPr="00410237" w:rsidRDefault="00410237" w:rsidP="0041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:rsidR="00410237" w:rsidRPr="00410237" w:rsidRDefault="00410237" w:rsidP="0041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0237" w:rsidRPr="00410237" w:rsidRDefault="00410237" w:rsidP="004102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________________20____года</w:t>
            </w:r>
          </w:p>
          <w:p w:rsidR="00410237" w:rsidRPr="00410237" w:rsidRDefault="00410237" w:rsidP="00410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60A" w:rsidRDefault="0019660A"/>
    <w:sectPr w:rsidR="0019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B0" w:rsidRDefault="00540DB0">
      <w:pPr>
        <w:spacing w:after="0" w:line="240" w:lineRule="auto"/>
      </w:pPr>
      <w:r>
        <w:separator/>
      </w:r>
    </w:p>
  </w:endnote>
  <w:endnote w:type="continuationSeparator" w:id="0">
    <w:p w:rsidR="00540DB0" w:rsidRDefault="0054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647013"/>
      <w:docPartObj>
        <w:docPartGallery w:val="Page Numbers (Bottom of Page)"/>
        <w:docPartUnique/>
      </w:docPartObj>
    </w:sdtPr>
    <w:sdtContent>
      <w:p w:rsidR="00C5150E" w:rsidRDefault="00C515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CC">
          <w:rPr>
            <w:noProof/>
          </w:rPr>
          <w:t>11</w:t>
        </w:r>
        <w:r>
          <w:fldChar w:fldCharType="end"/>
        </w:r>
      </w:p>
    </w:sdtContent>
  </w:sdt>
  <w:p w:rsidR="00C5150E" w:rsidRDefault="00C515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B0" w:rsidRDefault="00540DB0">
      <w:pPr>
        <w:spacing w:after="0" w:line="240" w:lineRule="auto"/>
      </w:pPr>
      <w:r>
        <w:separator/>
      </w:r>
    </w:p>
  </w:footnote>
  <w:footnote w:type="continuationSeparator" w:id="0">
    <w:p w:rsidR="00540DB0" w:rsidRDefault="0054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310"/>
    <w:multiLevelType w:val="multilevel"/>
    <w:tmpl w:val="8E5E3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7DB3"/>
    <w:multiLevelType w:val="multilevel"/>
    <w:tmpl w:val="317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C3BC2"/>
    <w:multiLevelType w:val="multilevel"/>
    <w:tmpl w:val="A7D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1F4"/>
    <w:multiLevelType w:val="hybridMultilevel"/>
    <w:tmpl w:val="B8E0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5628"/>
    <w:multiLevelType w:val="multilevel"/>
    <w:tmpl w:val="FD5A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87B1F"/>
    <w:multiLevelType w:val="multilevel"/>
    <w:tmpl w:val="3CF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47F1F"/>
    <w:multiLevelType w:val="multilevel"/>
    <w:tmpl w:val="2134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9484E"/>
    <w:multiLevelType w:val="multilevel"/>
    <w:tmpl w:val="182A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24C00"/>
    <w:multiLevelType w:val="multilevel"/>
    <w:tmpl w:val="C09A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B456D"/>
    <w:multiLevelType w:val="multilevel"/>
    <w:tmpl w:val="5FC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52236"/>
    <w:multiLevelType w:val="multilevel"/>
    <w:tmpl w:val="362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04823"/>
    <w:multiLevelType w:val="multilevel"/>
    <w:tmpl w:val="55CC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F4B4A"/>
    <w:multiLevelType w:val="multilevel"/>
    <w:tmpl w:val="5024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136EA"/>
    <w:multiLevelType w:val="multilevel"/>
    <w:tmpl w:val="BE22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01789"/>
    <w:multiLevelType w:val="multilevel"/>
    <w:tmpl w:val="1684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C2971"/>
    <w:multiLevelType w:val="multilevel"/>
    <w:tmpl w:val="3A0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04099"/>
    <w:multiLevelType w:val="multilevel"/>
    <w:tmpl w:val="E1A6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A07F0"/>
    <w:multiLevelType w:val="multilevel"/>
    <w:tmpl w:val="843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18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17"/>
  </w:num>
  <w:num w:numId="16">
    <w:abstractNumId w:val="12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F"/>
    <w:rsid w:val="0007302C"/>
    <w:rsid w:val="0019660A"/>
    <w:rsid w:val="001C54CC"/>
    <w:rsid w:val="002D0269"/>
    <w:rsid w:val="003F16EE"/>
    <w:rsid w:val="00410237"/>
    <w:rsid w:val="00540DB0"/>
    <w:rsid w:val="008B7666"/>
    <w:rsid w:val="00C5150E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1D90"/>
  <w15:chartTrackingRefBased/>
  <w15:docId w15:val="{772036F0-7FB5-478C-8530-C69EFF0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0237"/>
  </w:style>
  <w:style w:type="numbering" w:customStyle="1" w:styleId="11">
    <w:name w:val="Нет списка11"/>
    <w:next w:val="a2"/>
    <w:uiPriority w:val="99"/>
    <w:semiHidden/>
    <w:unhideWhenUsed/>
    <w:rsid w:val="00410237"/>
  </w:style>
  <w:style w:type="paragraph" w:styleId="a3">
    <w:name w:val="Normal (Web)"/>
    <w:basedOn w:val="a"/>
    <w:uiPriority w:val="99"/>
    <w:unhideWhenUsed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237"/>
  </w:style>
  <w:style w:type="paragraph" w:styleId="a4">
    <w:name w:val="Balloon Text"/>
    <w:basedOn w:val="a"/>
    <w:link w:val="a5"/>
    <w:uiPriority w:val="99"/>
    <w:semiHidden/>
    <w:unhideWhenUsed/>
    <w:rsid w:val="004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37"/>
    <w:rPr>
      <w:rFonts w:ascii="Tahoma" w:hAnsi="Tahoma" w:cs="Tahoma"/>
      <w:sz w:val="16"/>
      <w:szCs w:val="16"/>
    </w:rPr>
  </w:style>
  <w:style w:type="paragraph" w:customStyle="1" w:styleId="c75">
    <w:name w:val="c75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0237"/>
  </w:style>
  <w:style w:type="paragraph" w:customStyle="1" w:styleId="c3">
    <w:name w:val="c3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0237"/>
  </w:style>
  <w:style w:type="paragraph" w:customStyle="1" w:styleId="c56">
    <w:name w:val="c56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10237"/>
  </w:style>
  <w:style w:type="paragraph" w:customStyle="1" w:styleId="c34">
    <w:name w:val="c34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10237"/>
  </w:style>
  <w:style w:type="character" w:customStyle="1" w:styleId="c33">
    <w:name w:val="c33"/>
    <w:basedOn w:val="a0"/>
    <w:rsid w:val="00410237"/>
  </w:style>
  <w:style w:type="paragraph" w:customStyle="1" w:styleId="c55">
    <w:name w:val="c55"/>
    <w:basedOn w:val="a"/>
    <w:rsid w:val="004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023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1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237"/>
  </w:style>
  <w:style w:type="paragraph" w:styleId="a9">
    <w:name w:val="footer"/>
    <w:basedOn w:val="a"/>
    <w:link w:val="aa"/>
    <w:uiPriority w:val="99"/>
    <w:unhideWhenUsed/>
    <w:rsid w:val="0041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237"/>
  </w:style>
  <w:style w:type="table" w:styleId="ab">
    <w:name w:val="Table Grid"/>
    <w:basedOn w:val="a1"/>
    <w:uiPriority w:val="59"/>
    <w:rsid w:val="0041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023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2022-09-08T04:57:00Z</dcterms:created>
  <dcterms:modified xsi:type="dcterms:W3CDTF">2022-09-10T06:51:00Z</dcterms:modified>
</cp:coreProperties>
</file>